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09" w:rsidRPr="00BE5E5A" w:rsidRDefault="00FE5909" w:rsidP="005E3C95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43DF0" w:rsidRPr="00543DF0">
        <w:rPr>
          <w:rFonts w:ascii="Arial" w:hAnsi="Arial" w:cs="Arial"/>
          <w:b/>
          <w:sz w:val="24"/>
          <w:szCs w:val="24"/>
        </w:rPr>
        <w:t>R4-1910021</w:t>
      </w:r>
      <w:bookmarkStart w:id="0" w:name="_GoBack"/>
      <w:bookmarkEnd w:id="0"/>
    </w:p>
    <w:p w:rsidR="00FE5909" w:rsidRPr="00F644CF" w:rsidRDefault="00FE5909" w:rsidP="00FE5909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FE5909">
              <w:rPr>
                <w:b/>
                <w:noProof/>
                <w:sz w:val="32"/>
              </w:rPr>
              <w:t>2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8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9F68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on </w:t>
            </w:r>
            <w:r w:rsidR="00173216">
              <w:rPr>
                <w:noProof/>
              </w:rPr>
              <w:t>Corrections to Interworking Requirements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E59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5909">
              <w:rPr>
                <w:noProof/>
              </w:rPr>
              <w:t>16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2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3D7572" w:rsidP="00721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E-UTRA Pcell</w:t>
            </w:r>
            <w:r w:rsidR="00721454">
              <w:rPr>
                <w:noProof/>
              </w:rPr>
              <w:t xml:space="preserve">/Scell </w:t>
            </w:r>
            <w:r>
              <w:rPr>
                <w:noProof/>
              </w:rPr>
              <w:t>was refer</w:t>
            </w:r>
            <w:r w:rsidR="00173216">
              <w:rPr>
                <w:noProof/>
              </w:rPr>
              <w:t>red as LTE Pcell</w:t>
            </w:r>
            <w:r w:rsidR="00E037B1">
              <w:rPr>
                <w:noProof/>
              </w:rPr>
              <w:t>. Make naming more generic to refer to Pcell and Scell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95D" w:rsidRDefault="00173216" w:rsidP="001A06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Replaced LTE Pcell with E-UTRA </w:t>
            </w:r>
            <w:r w:rsidR="00E037B1">
              <w:rPr>
                <w:noProof/>
              </w:rPr>
              <w:t>cell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173216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is incorrect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EB06AF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F81A25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9C07BC" w:rsidRDefault="00F81A25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173216" w:rsidRPr="00173216" w:rsidRDefault="00173216" w:rsidP="00173216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</w:rPr>
        <w:t>9</w:t>
      </w:r>
      <w:r>
        <w:rPr>
          <w:rFonts w:ascii="Arial" w:hAnsi="Arial"/>
          <w:sz w:val="36"/>
        </w:rPr>
        <w:tab/>
      </w:r>
      <w:r w:rsidRPr="00173216">
        <w:rPr>
          <w:rFonts w:ascii="Arial" w:hAnsi="Arial"/>
          <w:sz w:val="36"/>
        </w:rPr>
        <w:t>Demodulation performance requirements</w:t>
      </w:r>
      <w:r w:rsidRPr="00173216">
        <w:rPr>
          <w:rFonts w:ascii="Arial" w:hAnsi="Arial" w:hint="eastAsia"/>
          <w:sz w:val="36"/>
          <w:lang w:eastAsia="zh-CN"/>
        </w:rPr>
        <w:t xml:space="preserve"> for interworking</w:t>
      </w:r>
    </w:p>
    <w:p w:rsidR="00173216" w:rsidRPr="00173216" w:rsidRDefault="00173216" w:rsidP="00173216">
      <w:pPr>
        <w:rPr>
          <w:color w:val="FF0000"/>
          <w:sz w:val="24"/>
          <w:lang w:eastAsia="zh-CN"/>
        </w:rPr>
      </w:pPr>
      <w:r w:rsidRPr="00A063A4">
        <w:rPr>
          <w:color w:val="FF0000"/>
          <w:sz w:val="24"/>
        </w:rPr>
        <w:t>&lt;</w:t>
      </w:r>
      <w:r>
        <w:rPr>
          <w:color w:val="FF0000"/>
          <w:sz w:val="24"/>
        </w:rPr>
        <w:t>UNCHANGED PART SKIPPED</w:t>
      </w:r>
      <w:r w:rsidRPr="00A063A4">
        <w:rPr>
          <w:color w:val="FF0000"/>
          <w:sz w:val="24"/>
        </w:rPr>
        <w:t>&gt;</w:t>
      </w:r>
    </w:p>
    <w:p w:rsidR="00173216" w:rsidRPr="00173216" w:rsidRDefault="00173216" w:rsidP="00173216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3" w:name="_Toc13090829"/>
      <w:r w:rsidRPr="00173216">
        <w:rPr>
          <w:rFonts w:ascii="Arial" w:hAnsi="Arial" w:hint="eastAsia"/>
          <w:sz w:val="28"/>
          <w:lang w:eastAsia="zh-CN"/>
        </w:rPr>
        <w:t>9.</w:t>
      </w:r>
      <w:r w:rsidRPr="00173216">
        <w:rPr>
          <w:rFonts w:ascii="Arial" w:hAnsi="Arial"/>
          <w:sz w:val="28"/>
          <w:lang w:eastAsia="zh-CN"/>
        </w:rPr>
        <w:t>1</w:t>
      </w:r>
      <w:r w:rsidRPr="00173216">
        <w:rPr>
          <w:rFonts w:ascii="Arial" w:hAnsi="Arial" w:hint="eastAsia"/>
          <w:sz w:val="28"/>
          <w:lang w:eastAsia="zh-CN"/>
        </w:rPr>
        <w:t>.2</w:t>
      </w:r>
      <w:r w:rsidRPr="00173216">
        <w:rPr>
          <w:rFonts w:ascii="Arial" w:hAnsi="Arial" w:hint="eastAsia"/>
          <w:sz w:val="28"/>
          <w:lang w:eastAsia="zh-CN"/>
        </w:rPr>
        <w:tab/>
      </w:r>
      <w:del w:id="4" w:author="Intel_RAN4#92" w:date="2019-08-15T06:01:00Z">
        <w:r w:rsidRPr="00173216" w:rsidDel="00173216">
          <w:rPr>
            <w:rFonts w:ascii="Arial" w:hAnsi="Arial" w:hint="eastAsia"/>
            <w:sz w:val="28"/>
            <w:lang w:eastAsia="zh-CN"/>
          </w:rPr>
          <w:delText xml:space="preserve">LTE </w:delText>
        </w:r>
      </w:del>
      <w:ins w:id="5" w:author="Intel_RAN4#92" w:date="2019-08-15T06:01:00Z">
        <w:r>
          <w:rPr>
            <w:rFonts w:ascii="Arial" w:hAnsi="Arial"/>
            <w:sz w:val="28"/>
            <w:lang w:eastAsia="zh-CN"/>
          </w:rPr>
          <w:t>E-UTRA</w:t>
        </w:r>
        <w:r w:rsidRPr="00173216">
          <w:rPr>
            <w:rFonts w:ascii="Arial" w:hAnsi="Arial" w:hint="eastAsia"/>
            <w:sz w:val="28"/>
            <w:lang w:eastAsia="zh-CN"/>
          </w:rPr>
          <w:t xml:space="preserve"> </w:t>
        </w:r>
      </w:ins>
      <w:del w:id="6" w:author="Intel_RAN4#92" w:date="2019-08-16T09:23:00Z">
        <w:r w:rsidRPr="00173216" w:rsidDel="00721454">
          <w:rPr>
            <w:rFonts w:ascii="Arial" w:hAnsi="Arial"/>
            <w:sz w:val="28"/>
            <w:lang w:eastAsia="zh-CN"/>
          </w:rPr>
          <w:delText>Pcell</w:delText>
        </w:r>
      </w:del>
      <w:ins w:id="7" w:author="Intel_RAN4#92" w:date="2019-08-16T09:23:00Z">
        <w:r w:rsidR="00721454">
          <w:rPr>
            <w:rFonts w:ascii="Arial" w:hAnsi="Arial"/>
            <w:sz w:val="28"/>
            <w:lang w:eastAsia="zh-CN"/>
          </w:rPr>
          <w:t>Cell</w:t>
        </w:r>
      </w:ins>
      <w:r w:rsidRPr="00173216">
        <w:rPr>
          <w:rFonts w:ascii="Arial" w:hAnsi="Arial"/>
          <w:sz w:val="28"/>
          <w:lang w:eastAsia="zh-CN"/>
        </w:rPr>
        <w:t xml:space="preserve"> setup</w:t>
      </w:r>
      <w:bookmarkEnd w:id="3"/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 xml:space="preserve">This sub-clause provides the parameters for </w:t>
      </w:r>
      <w:del w:id="8" w:author="Intel_RAN4#92" w:date="2019-08-15T06:02:00Z">
        <w:r w:rsidRPr="00173216" w:rsidDel="00173216">
          <w:rPr>
            <w:rFonts w:hint="eastAsia"/>
          </w:rPr>
          <w:delText>LTE</w:delText>
        </w:r>
      </w:del>
      <w:ins w:id="9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10" w:author="Intel_RAN4#92" w:date="2019-08-16T09:23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>ell</w:delText>
        </w:r>
      </w:del>
      <w:ins w:id="11" w:author="Intel_RAN4#92" w:date="2019-08-27T10:30:00Z">
        <w:r w:rsidR="00CD1DD7">
          <w:t>cell</w:t>
        </w:r>
      </w:ins>
      <w:r w:rsidRPr="00173216">
        <w:rPr>
          <w:rFonts w:hint="eastAsia"/>
        </w:rPr>
        <w:t xml:space="preserve"> during the </w:t>
      </w:r>
      <w:r w:rsidRPr="00173216">
        <w:t>demodulation</w:t>
      </w:r>
      <w:r w:rsidRPr="00173216">
        <w:rPr>
          <w:rFonts w:hint="eastAsia"/>
        </w:rPr>
        <w:t xml:space="preserve"> performance test for EN-DC</w:t>
      </w:r>
      <w:r w:rsidRPr="00173216">
        <w:t xml:space="preserve"> unless otherwise stated</w:t>
      </w:r>
      <w:r w:rsidRPr="00173216">
        <w:rPr>
          <w:rFonts w:hint="eastAsia"/>
        </w:rPr>
        <w:t>.</w:t>
      </w:r>
      <w:r w:rsidRPr="00173216">
        <w:t xml:space="preserve"> For EN-DC with multiple </w:t>
      </w:r>
      <w:del w:id="12" w:author="Intel_RAN4#92" w:date="2019-08-15T06:02:00Z">
        <w:r w:rsidRPr="00173216" w:rsidDel="00173216">
          <w:delText>LTE</w:delText>
        </w:r>
      </w:del>
      <w:ins w:id="13" w:author="Intel_RAN4#92" w:date="2019-08-15T06:02:00Z">
        <w:r>
          <w:t>E-UTRA</w:t>
        </w:r>
      </w:ins>
      <w:r w:rsidRPr="00173216">
        <w:t xml:space="preserve"> carriers or bands, randomly selected one carrier or band </w:t>
      </w:r>
      <w:del w:id="14" w:author="Intel_RAN4#92" w:date="2019-08-16T09:25:00Z">
        <w:r w:rsidRPr="00173216" w:rsidDel="00721454">
          <w:delText xml:space="preserve">that </w:delText>
        </w:r>
      </w:del>
      <w:r w:rsidRPr="00173216">
        <w:t xml:space="preserve">can be used </w:t>
      </w:r>
      <w:del w:id="15" w:author="Intel_RAN4#92" w:date="2019-08-27T11:29:00Z">
        <w:r w:rsidRPr="00173216" w:rsidDel="00EC3D79">
          <w:delText xml:space="preserve">for </w:delText>
        </w:r>
      </w:del>
      <w:del w:id="16" w:author="Intel_RAN4#92" w:date="2019-08-16T09:25:00Z">
        <w:r w:rsidRPr="00173216" w:rsidDel="00721454">
          <w:delText xml:space="preserve">Pcell </w:delText>
        </w:r>
      </w:del>
      <w:r w:rsidRPr="00173216">
        <w:t xml:space="preserve">as </w:t>
      </w:r>
      <w:del w:id="17" w:author="Intel_RAN4#92" w:date="2019-08-15T06:02:00Z">
        <w:r w:rsidRPr="00173216" w:rsidDel="00173216">
          <w:delText>LTE</w:delText>
        </w:r>
      </w:del>
      <w:ins w:id="18" w:author="Intel_RAN4#92" w:date="2019-08-15T06:02:00Z">
        <w:r>
          <w:t>E-UTRA</w:t>
        </w:r>
      </w:ins>
      <w:r w:rsidRPr="00173216">
        <w:t xml:space="preserve"> Pcell for the connection setup</w:t>
      </w:r>
      <w:ins w:id="19" w:author="Intel_RAN4#92" w:date="2019-08-27T11:29:00Z">
        <w:r w:rsidR="00EC3D79">
          <w:t xml:space="preserve"> unless otherwise stated</w:t>
        </w:r>
      </w:ins>
      <w:r w:rsidRPr="00173216">
        <w:t>.</w:t>
      </w:r>
    </w:p>
    <w:p w:rsidR="00173216" w:rsidRPr="00173216" w:rsidRDefault="00173216" w:rsidP="00173216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0" w:name="_Toc13090830"/>
      <w:r w:rsidRPr="00173216">
        <w:rPr>
          <w:rFonts w:ascii="Arial" w:hAnsi="Arial" w:hint="eastAsia"/>
          <w:sz w:val="24"/>
        </w:rPr>
        <w:t>9.</w:t>
      </w:r>
      <w:r w:rsidRPr="00173216">
        <w:rPr>
          <w:rFonts w:ascii="Arial" w:hAnsi="Arial"/>
          <w:sz w:val="24"/>
        </w:rPr>
        <w:t>1</w:t>
      </w:r>
      <w:r w:rsidRPr="00173216">
        <w:rPr>
          <w:rFonts w:ascii="Arial" w:hAnsi="Arial" w:hint="eastAsia"/>
          <w:sz w:val="24"/>
        </w:rPr>
        <w:t>.</w:t>
      </w:r>
      <w:r w:rsidRPr="00173216">
        <w:rPr>
          <w:rFonts w:ascii="Arial" w:hAnsi="Arial" w:hint="eastAsia"/>
          <w:sz w:val="24"/>
          <w:lang w:eastAsia="zh-CN"/>
        </w:rPr>
        <w:t>2</w:t>
      </w:r>
      <w:r w:rsidRPr="00173216">
        <w:rPr>
          <w:rFonts w:ascii="Arial" w:hAnsi="Arial" w:hint="eastAsia"/>
          <w:sz w:val="24"/>
        </w:rPr>
        <w:t>.1</w:t>
      </w:r>
      <w:r w:rsidRPr="00173216">
        <w:rPr>
          <w:rFonts w:ascii="Arial" w:hAnsi="Arial" w:hint="eastAsia"/>
          <w:sz w:val="24"/>
          <w:lang w:eastAsia="zh-CN"/>
        </w:rPr>
        <w:tab/>
      </w:r>
      <w:r w:rsidRPr="00173216">
        <w:rPr>
          <w:rFonts w:ascii="Arial" w:hAnsi="Arial" w:hint="eastAsia"/>
          <w:sz w:val="24"/>
        </w:rPr>
        <w:t>FDD</w:t>
      </w:r>
      <w:bookmarkEnd w:id="20"/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parameters specified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>.1-1 and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.1-2 are used to setup an </w:t>
      </w:r>
      <w:del w:id="21" w:author="Intel_RAN4#92" w:date="2019-08-15T06:02:00Z">
        <w:r w:rsidRPr="00173216" w:rsidDel="00173216">
          <w:rPr>
            <w:rFonts w:hint="eastAsia"/>
          </w:rPr>
          <w:delText>LTE</w:delText>
        </w:r>
      </w:del>
      <w:ins w:id="22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23" w:author="Intel_RAN4#92" w:date="2019-08-16T09:25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>ell</w:delText>
        </w:r>
      </w:del>
      <w:ins w:id="24" w:author="Intel_RAN4#92" w:date="2019-08-16T09:25:00Z">
        <w:r w:rsidR="00721454">
          <w:t>C</w:t>
        </w:r>
        <w:r w:rsidR="00721454" w:rsidRPr="00173216">
          <w:rPr>
            <w:rFonts w:hint="eastAsia"/>
          </w:rPr>
          <w:t>ell</w:t>
        </w:r>
      </w:ins>
      <w:r w:rsidRPr="00173216">
        <w:rPr>
          <w:rFonts w:hint="eastAsia"/>
        </w:rPr>
        <w:t>. One of test setup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.1-2 will be selected for the </w:t>
      </w:r>
      <w:del w:id="25" w:author="Intel_RAN4#92" w:date="2019-08-15T06:02:00Z">
        <w:r w:rsidRPr="00173216" w:rsidDel="00173216">
          <w:rPr>
            <w:rFonts w:hint="eastAsia"/>
          </w:rPr>
          <w:delText>LTE</w:delText>
        </w:r>
      </w:del>
      <w:ins w:id="26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27" w:author="Intel_RAN4#92" w:date="2019-08-16T09:25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 xml:space="preserve">ell </w:delText>
        </w:r>
      </w:del>
      <w:ins w:id="28" w:author="Intel_RAN4#92" w:date="2019-08-16T09:25:00Z">
        <w:r w:rsidR="00721454">
          <w:t>C</w:t>
        </w:r>
        <w:r w:rsidR="00721454" w:rsidRPr="00173216">
          <w:rPr>
            <w:rFonts w:hint="eastAsia"/>
          </w:rPr>
          <w:t xml:space="preserve">ell </w:t>
        </w:r>
      </w:ins>
      <w:r w:rsidRPr="00173216">
        <w:rPr>
          <w:rFonts w:hint="eastAsia"/>
        </w:rPr>
        <w:t xml:space="preserve">depending on the maximum bandwidth of an </w:t>
      </w:r>
      <w:del w:id="29" w:author="Intel_RAN4#92" w:date="2019-08-15T06:02:00Z">
        <w:r w:rsidRPr="00173216" w:rsidDel="00173216">
          <w:rPr>
            <w:rFonts w:hint="eastAsia"/>
          </w:rPr>
          <w:delText>LTE</w:delText>
        </w:r>
      </w:del>
      <w:ins w:id="30" w:author="Intel_RAN4#92" w:date="2019-08-15T06:02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carrier for all the EN-DC band </w:t>
      </w:r>
      <w:r w:rsidRPr="00173216">
        <w:t>combinatio</w:t>
      </w:r>
      <w:r w:rsidRPr="00173216">
        <w:rPr>
          <w:rFonts w:hint="eastAsia"/>
        </w:rPr>
        <w:t>ns supported by the UE.</w:t>
      </w:r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measurement channels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.1-2 and OCNG pattern OP.1 </w:t>
      </w:r>
      <w:r w:rsidRPr="00173216">
        <w:t xml:space="preserve">FDD </w:t>
      </w:r>
      <w:r w:rsidRPr="00173216">
        <w:rPr>
          <w:rFonts w:hint="eastAsia"/>
        </w:rPr>
        <w:t xml:space="preserve">are </w:t>
      </w:r>
      <w:r w:rsidRPr="00173216">
        <w:t>specified</w:t>
      </w:r>
      <w:r w:rsidRPr="00173216">
        <w:rPr>
          <w:rFonts w:hint="eastAsia"/>
        </w:rPr>
        <w:t xml:space="preserve"> in TS</w:t>
      </w:r>
      <w:r w:rsidRPr="00173216">
        <w:rPr>
          <w:rFonts w:hint="eastAsia"/>
          <w:lang w:eastAsia="zh-CN"/>
        </w:rPr>
        <w:t xml:space="preserve"> </w:t>
      </w:r>
      <w:r w:rsidRPr="00173216">
        <w:rPr>
          <w:rFonts w:hint="eastAsia"/>
        </w:rPr>
        <w:t>36.101 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 xml:space="preserve">]. The physical channel setup with downlink power allocation is </w:t>
      </w:r>
      <w:r w:rsidRPr="00173216">
        <w:t>according</w:t>
      </w:r>
      <w:r w:rsidRPr="00173216">
        <w:rPr>
          <w:rFonts w:hint="eastAsia"/>
        </w:rPr>
        <w:t xml:space="preserve"> to Annex C.3.</w:t>
      </w:r>
      <w:r w:rsidRPr="00173216">
        <w:rPr>
          <w:rFonts w:hint="eastAsia"/>
          <w:lang w:eastAsia="zh-CN"/>
        </w:rPr>
        <w:t>2</w:t>
      </w:r>
      <w:r w:rsidRPr="00173216">
        <w:rPr>
          <w:lang w:eastAsia="zh-CN"/>
        </w:rPr>
        <w:t xml:space="preserve"> of </w:t>
      </w:r>
      <w:r w:rsidRPr="00173216">
        <w:rPr>
          <w:rFonts w:hint="eastAsia"/>
        </w:rPr>
        <w:t>TS</w:t>
      </w:r>
      <w:r w:rsidRPr="00173216">
        <w:t> </w:t>
      </w:r>
      <w:r w:rsidRPr="00173216">
        <w:rPr>
          <w:rFonts w:hint="eastAsia"/>
        </w:rPr>
        <w:t>36.101</w:t>
      </w:r>
      <w:r w:rsidRPr="00173216">
        <w:t> </w:t>
      </w:r>
      <w:r w:rsidRPr="00173216">
        <w:rPr>
          <w:rFonts w:hint="eastAsia"/>
        </w:rPr>
        <w:t>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>].</w:t>
      </w:r>
    </w:p>
    <w:p w:rsidR="00173216" w:rsidRPr="00173216" w:rsidRDefault="00173216" w:rsidP="0017321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73216">
        <w:rPr>
          <w:rFonts w:ascii="Arial" w:hAnsi="Arial"/>
          <w:b/>
        </w:rPr>
        <w:t xml:space="preserve">Table </w:t>
      </w:r>
      <w:r w:rsidRPr="00173216">
        <w:rPr>
          <w:rFonts w:ascii="Arial" w:hAnsi="Arial" w:hint="eastAsia"/>
          <w:b/>
          <w:lang w:eastAsia="zh-CN"/>
        </w:rPr>
        <w:t>9.1.2.1-1</w:t>
      </w:r>
      <w:r w:rsidRPr="00173216">
        <w:rPr>
          <w:rFonts w:ascii="Arial" w:hAnsi="Arial"/>
          <w:b/>
        </w:rPr>
        <w:t>: Common Test Parameters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98"/>
        <w:gridCol w:w="3600"/>
      </w:tblGrid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698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60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 xml:space="preserve">Value 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bCs/>
                <w:sz w:val="18"/>
              </w:rPr>
              <w:t>Physical Cell ID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Number of PDCCH symbols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symbols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 xml:space="preserve"> PHICH Ng (Note 1)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PHICH duration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Number of HARQ processes per component carrier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Processes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8</w:t>
            </w:r>
          </w:p>
        </w:tc>
      </w:tr>
      <w:tr w:rsidR="00173216" w:rsidRPr="00173216" w:rsidTr="00DD18BF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position w:val="-10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4</w:t>
            </w:r>
          </w:p>
        </w:tc>
      </w:tr>
      <w:tr w:rsidR="00173216" w:rsidRPr="00173216" w:rsidTr="00DD18BF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1698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{0,0,1,2} for 64QAM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Static propagation condition</w:t>
            </w:r>
          </w:p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 external noise sources are applied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Transmission mode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</w:rPr>
              <w:t xml:space="preserve">Transmission </w:t>
            </w:r>
            <w:r w:rsidRPr="00173216">
              <w:rPr>
                <w:rFonts w:ascii="Arial" w:hAnsi="Arial" w:hint="eastAsia"/>
                <w:sz w:val="18"/>
              </w:rPr>
              <w:t xml:space="preserve">time difference between </w:t>
            </w:r>
            <w:del w:id="31" w:author="Intel_RAN4#92" w:date="2019-08-15T06:03:00Z">
              <w:r w:rsidRPr="00173216" w:rsidDel="00173216">
                <w:rPr>
                  <w:rFonts w:ascii="Arial" w:hAnsi="Arial" w:hint="eastAsia"/>
                  <w:sz w:val="18"/>
                </w:rPr>
                <w:delText>LTE</w:delText>
              </w:r>
            </w:del>
            <w:ins w:id="32" w:author="Intel_RAN4#92" w:date="2019-08-15T06:03:00Z">
              <w:r>
                <w:rPr>
                  <w:rFonts w:ascii="Arial" w:hAnsi="Arial" w:hint="eastAsia"/>
                  <w:sz w:val="18"/>
                </w:rPr>
                <w:t>E-UTRA</w:t>
              </w:r>
            </w:ins>
            <w:r w:rsidRPr="00173216">
              <w:rPr>
                <w:rFonts w:ascii="Arial" w:hAnsi="Arial" w:hint="eastAsia"/>
                <w:sz w:val="18"/>
              </w:rPr>
              <w:t xml:space="preserve"> cell and NR cell(s)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Arial"/>
                <w:sz w:val="18"/>
              </w:rPr>
              <w:t>μ</w:t>
            </w:r>
            <w:r w:rsidRPr="00173216">
              <w:rPr>
                <w:rFonts w:ascii="Arial" w:eastAsia="?? ??" w:hAnsi="Arial"/>
                <w:sz w:val="18"/>
              </w:rPr>
              <w:t>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</w:rPr>
              <w:t>0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Antenna configuration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2x2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Codebook subset restriction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73216" w:rsidRPr="00173216" w:rsidTr="00DD18BF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cs="Arial"/>
                <w:sz w:val="18"/>
                <w:szCs w:val="18"/>
              </w:rPr>
              <w:t xml:space="preserve">Symbols for </w:t>
            </w:r>
            <w:r w:rsidRPr="00173216">
              <w:rPr>
                <w:rFonts w:ascii="Arial" w:hAnsi="Arial"/>
                <w:snapToGrid w:val="0"/>
                <w:sz w:val="18"/>
                <w:szCs w:val="18"/>
              </w:rPr>
              <w:t>all unused Res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  <w:szCs w:val="18"/>
              </w:rPr>
              <w:t>OCNG in Annex A.5</w:t>
            </w:r>
          </w:p>
        </w:tc>
      </w:tr>
    </w:tbl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  <w:rPr>
          <w:lang w:val="fr-FR"/>
        </w:rPr>
      </w:pPr>
    </w:p>
    <w:p w:rsidR="00173216" w:rsidRPr="00173216" w:rsidRDefault="00173216" w:rsidP="0017321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73216">
        <w:rPr>
          <w:rFonts w:ascii="Arial" w:eastAsia="Times New Roman" w:hAnsi="Arial"/>
          <w:b/>
        </w:rPr>
        <w:lastRenderedPageBreak/>
        <w:t xml:space="preserve">Table </w:t>
      </w:r>
      <w:r w:rsidRPr="00173216">
        <w:rPr>
          <w:rFonts w:ascii="Arial" w:hAnsi="Arial" w:hint="eastAsia"/>
          <w:b/>
          <w:lang w:eastAsia="zh-CN"/>
        </w:rPr>
        <w:t>9.1.2.1</w:t>
      </w:r>
      <w:r w:rsidRPr="00173216">
        <w:rPr>
          <w:rFonts w:ascii="Arial" w:eastAsia="Times New Roman" w:hAnsi="Arial"/>
          <w:b/>
        </w:rPr>
        <w:t xml:space="preserve">-2: </w:t>
      </w:r>
      <w:r w:rsidRPr="00173216">
        <w:rPr>
          <w:rFonts w:ascii="Arial" w:hAnsi="Arial" w:hint="eastAsia"/>
          <w:b/>
          <w:lang w:eastAsia="zh-CN"/>
        </w:rPr>
        <w:t>Specific Test Parameters</w:t>
      </w:r>
      <w:r w:rsidRPr="00173216">
        <w:rPr>
          <w:rFonts w:ascii="Arial" w:eastAsia="Times New Roman" w:hAnsi="Arial"/>
          <w:b/>
        </w:rPr>
        <w:t xml:space="preserve"> (FDD</w:t>
      </w:r>
      <w:r w:rsidRPr="00173216">
        <w:rPr>
          <w:rFonts w:ascii="Arial" w:eastAsia="Times New Roman" w:hAnsi="Arial" w:hint="eastAsia"/>
          <w:b/>
        </w:rPr>
        <w:t xml:space="preserve"> </w:t>
      </w:r>
      <w:r w:rsidRPr="00173216">
        <w:rPr>
          <w:rFonts w:ascii="Arial" w:eastAsia="Times New Roman" w:hAnsi="Arial"/>
          <w:b/>
        </w:rPr>
        <w:t>[</w:t>
      </w:r>
      <w:r w:rsidRPr="00173216">
        <w:rPr>
          <w:rFonts w:ascii="Arial" w:eastAsia="Times New Roman" w:hAnsi="Arial" w:hint="eastAsia"/>
          <w:b/>
        </w:rPr>
        <w:t>64QAM</w:t>
      </w:r>
      <w:r w:rsidRPr="00173216">
        <w:rPr>
          <w:rFonts w:ascii="Arial" w:eastAsia="Times New Roman" w:hAnsi="Arial"/>
          <w:b/>
        </w:rPr>
        <w:t>])</w:t>
      </w:r>
    </w:p>
    <w:tbl>
      <w:tblPr>
        <w:tblW w:w="17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136"/>
        <w:gridCol w:w="516"/>
        <w:gridCol w:w="492"/>
        <w:gridCol w:w="482"/>
      </w:tblGrid>
      <w:tr w:rsidR="00173216" w:rsidRPr="00173216" w:rsidTr="00DD18BF">
        <w:trPr>
          <w:jc w:val="center"/>
        </w:trPr>
        <w:tc>
          <w:tcPr>
            <w:tcW w:w="1072" w:type="pct"/>
            <w:vMerge w:val="restar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73216">
              <w:rPr>
                <w:rFonts w:ascii="Arial" w:hAnsi="Arial"/>
                <w:b/>
                <w:sz w:val="18"/>
              </w:rPr>
              <w:t>Test</w:t>
            </w:r>
            <w:r w:rsidRPr="00173216">
              <w:rPr>
                <w:rFonts w:ascii="Arial" w:hAnsi="Arial" w:hint="eastAsia"/>
                <w:b/>
                <w:sz w:val="18"/>
                <w:lang w:eastAsia="zh-CN"/>
              </w:rPr>
              <w:t xml:space="preserve"> setup</w:t>
            </w:r>
          </w:p>
        </w:tc>
        <w:tc>
          <w:tcPr>
            <w:tcW w:w="1621" w:type="pct"/>
            <w:vMerge w:val="restar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2307" w:type="pct"/>
            <w:gridSpan w:val="3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Downlink power allocation (dB)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vMerge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noProof/>
                <w:sz w:val="18"/>
                <w:lang w:val="en-US"/>
              </w:rPr>
              <w:drawing>
                <wp:inline distT="0" distB="0" distL="0" distR="0" wp14:anchorId="340C4DE6" wp14:editId="57154AEB">
                  <wp:extent cx="182880" cy="182880"/>
                  <wp:effectExtent l="0" t="0" r="762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noProof/>
                <w:sz w:val="18"/>
                <w:lang w:val="en-US"/>
              </w:rPr>
              <w:drawing>
                <wp:inline distT="0" distB="0" distL="0" distR="0" wp14:anchorId="66E7F575" wp14:editId="6BC06C68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sym w:font="Symbol" w:char="F073"/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0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15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73216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-3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73216">
              <w:rPr>
                <w:rFonts w:ascii="Arial" w:hAnsi="Arial" w:cs="Arial"/>
                <w:sz w:val="18"/>
              </w:rPr>
              <w:t>0</w:t>
            </w:r>
          </w:p>
        </w:tc>
      </w:tr>
    </w:tbl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</w:p>
    <w:p w:rsidR="00173216" w:rsidRPr="00173216" w:rsidRDefault="00173216" w:rsidP="00173216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3" w:name="_Toc13090831"/>
      <w:r w:rsidRPr="00173216">
        <w:rPr>
          <w:rFonts w:ascii="Arial" w:hAnsi="Arial" w:hint="eastAsia"/>
          <w:sz w:val="24"/>
        </w:rPr>
        <w:t>9.1.</w:t>
      </w:r>
      <w:r w:rsidRPr="00173216">
        <w:rPr>
          <w:rFonts w:ascii="Arial" w:hAnsi="Arial" w:hint="eastAsia"/>
          <w:sz w:val="24"/>
          <w:lang w:eastAsia="zh-CN"/>
        </w:rPr>
        <w:t>2</w:t>
      </w:r>
      <w:r w:rsidRPr="00173216">
        <w:rPr>
          <w:rFonts w:ascii="Arial" w:hAnsi="Arial" w:hint="eastAsia"/>
          <w:sz w:val="24"/>
        </w:rPr>
        <w:t>.2</w:t>
      </w:r>
      <w:r w:rsidRPr="00173216">
        <w:rPr>
          <w:rFonts w:ascii="Arial" w:hAnsi="Arial" w:hint="eastAsia"/>
          <w:sz w:val="24"/>
        </w:rPr>
        <w:tab/>
        <w:t>TDD</w:t>
      </w:r>
      <w:bookmarkEnd w:id="33"/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parameters specified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>.2-1 and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.2-2 are used to setup an </w:t>
      </w:r>
      <w:del w:id="34" w:author="Intel_RAN4#92" w:date="2019-08-15T06:03:00Z">
        <w:r w:rsidRPr="00173216" w:rsidDel="00173216">
          <w:rPr>
            <w:rFonts w:hint="eastAsia"/>
          </w:rPr>
          <w:delText>LTE</w:delText>
        </w:r>
      </w:del>
      <w:ins w:id="35" w:author="Intel_RAN4#92" w:date="2019-08-15T06:03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36" w:author="Intel_RAN4#92" w:date="2019-08-27T10:31:00Z">
        <w:r w:rsidRPr="00173216" w:rsidDel="00CD1DD7">
          <w:rPr>
            <w:rFonts w:hint="eastAsia"/>
          </w:rPr>
          <w:delText>P</w:delText>
        </w:r>
        <w:r w:rsidRPr="00173216" w:rsidDel="00CD1DD7">
          <w:delText>c</w:delText>
        </w:r>
        <w:r w:rsidRPr="00173216" w:rsidDel="00CD1DD7">
          <w:rPr>
            <w:rFonts w:hint="eastAsia"/>
          </w:rPr>
          <w:delText>ell</w:delText>
        </w:r>
      </w:del>
      <w:ins w:id="37" w:author="Intel_RAN4#92" w:date="2019-08-27T10:31:00Z">
        <w:r w:rsidR="00CD1DD7">
          <w:t>cell</w:t>
        </w:r>
      </w:ins>
      <w:r w:rsidRPr="00173216">
        <w:rPr>
          <w:rFonts w:hint="eastAsia"/>
        </w:rPr>
        <w:t>. One of test setup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.2-2 will be selected for the </w:t>
      </w:r>
      <w:del w:id="38" w:author="Intel_RAN4#92" w:date="2019-08-15T06:03:00Z">
        <w:r w:rsidRPr="00173216" w:rsidDel="00173216">
          <w:rPr>
            <w:rFonts w:hint="eastAsia"/>
          </w:rPr>
          <w:delText>LTE</w:delText>
        </w:r>
      </w:del>
      <w:ins w:id="39" w:author="Intel_RAN4#92" w:date="2019-08-15T06:03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</w:t>
      </w:r>
      <w:del w:id="40" w:author="Intel_RAN4#92" w:date="2019-08-16T09:26:00Z">
        <w:r w:rsidRPr="00173216" w:rsidDel="00721454">
          <w:rPr>
            <w:rFonts w:hint="eastAsia"/>
          </w:rPr>
          <w:delText>P</w:delText>
        </w:r>
        <w:r w:rsidRPr="00173216" w:rsidDel="00721454">
          <w:delText>c</w:delText>
        </w:r>
        <w:r w:rsidRPr="00173216" w:rsidDel="00721454">
          <w:rPr>
            <w:rFonts w:hint="eastAsia"/>
          </w:rPr>
          <w:delText xml:space="preserve">ell </w:delText>
        </w:r>
      </w:del>
      <w:ins w:id="41" w:author="Intel_RAN4#92" w:date="2019-08-16T09:26:00Z">
        <w:r w:rsidR="00721454">
          <w:t>C</w:t>
        </w:r>
        <w:r w:rsidR="00721454" w:rsidRPr="00173216">
          <w:rPr>
            <w:rFonts w:hint="eastAsia"/>
          </w:rPr>
          <w:t xml:space="preserve">ell </w:t>
        </w:r>
      </w:ins>
      <w:r w:rsidRPr="00173216">
        <w:rPr>
          <w:rFonts w:hint="eastAsia"/>
        </w:rPr>
        <w:t xml:space="preserve">depending on the maximum bandwidth of an </w:t>
      </w:r>
      <w:del w:id="42" w:author="Intel_RAN4#92" w:date="2019-08-15T06:03:00Z">
        <w:r w:rsidRPr="00173216" w:rsidDel="00173216">
          <w:rPr>
            <w:rFonts w:hint="eastAsia"/>
          </w:rPr>
          <w:delText>LTE</w:delText>
        </w:r>
      </w:del>
      <w:ins w:id="43" w:author="Intel_RAN4#92" w:date="2019-08-15T06:03:00Z">
        <w:r>
          <w:rPr>
            <w:rFonts w:hint="eastAsia"/>
          </w:rPr>
          <w:t>E-UTRA</w:t>
        </w:r>
      </w:ins>
      <w:r w:rsidRPr="00173216">
        <w:rPr>
          <w:rFonts w:hint="eastAsia"/>
        </w:rPr>
        <w:t xml:space="preserve"> carrier for all the EN-DC band </w:t>
      </w:r>
      <w:r w:rsidRPr="00173216">
        <w:t>combinatio</w:t>
      </w:r>
      <w:r w:rsidRPr="00173216">
        <w:rPr>
          <w:rFonts w:hint="eastAsia"/>
        </w:rPr>
        <w:t>ns supported by the UE.</w:t>
      </w:r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  <w:r w:rsidRPr="00173216">
        <w:rPr>
          <w:rFonts w:hint="eastAsia"/>
        </w:rPr>
        <w:t>The measurement channels in Table 9.1.</w:t>
      </w:r>
      <w:r w:rsidRPr="00173216">
        <w:rPr>
          <w:rFonts w:hint="eastAsia"/>
          <w:lang w:eastAsia="zh-CN"/>
        </w:rPr>
        <w:t>2</w:t>
      </w:r>
      <w:r w:rsidRPr="00173216">
        <w:rPr>
          <w:rFonts w:hint="eastAsia"/>
        </w:rPr>
        <w:t xml:space="preserve">.2-2 and OCNG pattern OP.1 </w:t>
      </w:r>
      <w:r w:rsidRPr="00173216">
        <w:t xml:space="preserve">TDD </w:t>
      </w:r>
      <w:r w:rsidRPr="00173216">
        <w:rPr>
          <w:rFonts w:hint="eastAsia"/>
        </w:rPr>
        <w:t xml:space="preserve">are </w:t>
      </w:r>
      <w:r w:rsidRPr="00173216">
        <w:t>specified</w:t>
      </w:r>
      <w:r w:rsidRPr="00173216">
        <w:rPr>
          <w:rFonts w:hint="eastAsia"/>
        </w:rPr>
        <w:t xml:space="preserve"> in TS</w:t>
      </w:r>
      <w:r w:rsidRPr="00173216">
        <w:t> </w:t>
      </w:r>
      <w:r w:rsidRPr="00173216">
        <w:rPr>
          <w:rFonts w:hint="eastAsia"/>
        </w:rPr>
        <w:t>36.101 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 xml:space="preserve">]. The physical channel setup with downlink power allocation is </w:t>
      </w:r>
      <w:r w:rsidRPr="00173216">
        <w:t>according</w:t>
      </w:r>
      <w:r w:rsidRPr="00173216">
        <w:rPr>
          <w:rFonts w:hint="eastAsia"/>
        </w:rPr>
        <w:t xml:space="preserve"> to Annex C.3.2</w:t>
      </w:r>
      <w:r w:rsidRPr="00173216">
        <w:t xml:space="preserve"> of </w:t>
      </w:r>
      <w:r w:rsidRPr="00173216">
        <w:rPr>
          <w:rFonts w:hint="eastAsia"/>
        </w:rPr>
        <w:t>TS</w:t>
      </w:r>
      <w:r w:rsidRPr="00173216">
        <w:t> </w:t>
      </w:r>
      <w:r w:rsidRPr="00173216">
        <w:rPr>
          <w:rFonts w:hint="eastAsia"/>
        </w:rPr>
        <w:t>36.101</w:t>
      </w:r>
      <w:r w:rsidRPr="00173216">
        <w:t> </w:t>
      </w:r>
      <w:r w:rsidRPr="00173216">
        <w:rPr>
          <w:rFonts w:hint="eastAsia"/>
        </w:rPr>
        <w:t>[</w:t>
      </w:r>
      <w:r w:rsidRPr="00173216">
        <w:rPr>
          <w:rFonts w:hint="eastAsia"/>
          <w:lang w:eastAsia="zh-CN"/>
        </w:rPr>
        <w:t>4</w:t>
      </w:r>
      <w:r w:rsidRPr="00173216">
        <w:rPr>
          <w:rFonts w:hint="eastAsia"/>
        </w:rPr>
        <w:t>].</w:t>
      </w:r>
    </w:p>
    <w:p w:rsidR="00173216" w:rsidRPr="00173216" w:rsidRDefault="00173216" w:rsidP="0017321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73216">
        <w:rPr>
          <w:rFonts w:ascii="Arial" w:hAnsi="Arial"/>
          <w:b/>
        </w:rPr>
        <w:t xml:space="preserve">Table </w:t>
      </w:r>
      <w:r w:rsidRPr="00173216">
        <w:rPr>
          <w:rFonts w:ascii="Arial" w:hAnsi="Arial" w:hint="eastAsia"/>
          <w:b/>
          <w:lang w:eastAsia="zh-CN"/>
        </w:rPr>
        <w:t>9.1.2.2-1</w:t>
      </w:r>
      <w:r w:rsidRPr="00173216">
        <w:rPr>
          <w:rFonts w:ascii="Arial" w:hAnsi="Arial"/>
          <w:b/>
        </w:rPr>
        <w:t>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91"/>
        <w:gridCol w:w="3600"/>
      </w:tblGrid>
      <w:tr w:rsidR="00173216" w:rsidRPr="00173216" w:rsidTr="00DD18BF">
        <w:trPr>
          <w:cantSplit/>
          <w:jc w:val="center"/>
        </w:trPr>
        <w:tc>
          <w:tcPr>
            <w:tcW w:w="216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691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60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3216">
              <w:rPr>
                <w:rFonts w:ascii="Arial" w:hAnsi="Arial"/>
                <w:b/>
                <w:sz w:val="18"/>
              </w:rPr>
              <w:t xml:space="preserve">Value 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UL DL configuration</w:t>
            </w:r>
          </w:p>
        </w:tc>
        <w:tc>
          <w:tcPr>
            <w:tcW w:w="1691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</w:rPr>
              <w:t>2</w:t>
            </w:r>
            <w:r w:rsidRPr="00173216">
              <w:rPr>
                <w:rFonts w:ascii="Arial" w:hAnsi="Arial" w:hint="eastAsia"/>
                <w:sz w:val="18"/>
                <w:lang w:eastAsia="zh-CN"/>
              </w:rPr>
              <w:t xml:space="preserve"> (Note1)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Special subframe configuration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Number of PDCCH symbols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symbols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PHICH Ng (Note 3)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PHICH duration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eastAsia="?? ??" w:hAnsi="Arial" w:cs="v5.0.0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Normal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bCs/>
                <w:sz w:val="18"/>
              </w:rPr>
              <w:t>Cell ID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position w:val="-10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4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eastAsia="?? ??" w:hAnsi="Arial"/>
                <w:sz w:val="18"/>
              </w:rPr>
              <w:t>{0,0,1,2} for 64QAM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Static propagation condition</w:t>
            </w:r>
          </w:p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/>
                <w:sz w:val="18"/>
              </w:rPr>
              <w:t>No external noise sources are applied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Transmission mode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</w:rPr>
              <w:t xml:space="preserve">Transmission </w:t>
            </w:r>
            <w:r w:rsidRPr="00173216">
              <w:rPr>
                <w:rFonts w:ascii="Arial" w:hAnsi="Arial" w:hint="eastAsia"/>
                <w:sz w:val="18"/>
              </w:rPr>
              <w:t xml:space="preserve">time difference between </w:t>
            </w:r>
            <w:del w:id="44" w:author="Intel_RAN4#92" w:date="2019-08-15T06:03:00Z">
              <w:r w:rsidRPr="00173216" w:rsidDel="00173216">
                <w:rPr>
                  <w:rFonts w:ascii="Arial" w:hAnsi="Arial" w:hint="eastAsia"/>
                  <w:sz w:val="18"/>
                </w:rPr>
                <w:delText>LTE</w:delText>
              </w:r>
            </w:del>
            <w:ins w:id="45" w:author="Intel_RAN4#92" w:date="2019-08-15T06:03:00Z">
              <w:r>
                <w:rPr>
                  <w:rFonts w:ascii="Arial" w:hAnsi="Arial" w:hint="eastAsia"/>
                  <w:sz w:val="18"/>
                </w:rPr>
                <w:t>E-UTRA</w:t>
              </w:r>
            </w:ins>
            <w:r w:rsidRPr="00173216">
              <w:rPr>
                <w:rFonts w:ascii="Arial" w:hAnsi="Arial" w:hint="eastAsia"/>
                <w:sz w:val="18"/>
              </w:rPr>
              <w:t xml:space="preserve"> cell and NR cell(s)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173216">
              <w:rPr>
                <w:rFonts w:ascii="Arial" w:eastAsia="?? ??" w:hAnsi="Arial" w:cs="Arial"/>
                <w:sz w:val="18"/>
              </w:rPr>
              <w:t>μ</w:t>
            </w:r>
            <w:r w:rsidRPr="00173216">
              <w:rPr>
                <w:rFonts w:ascii="Arial" w:eastAsia="?? ??" w:hAnsi="Arial"/>
                <w:sz w:val="18"/>
              </w:rPr>
              <w:t>s</w:t>
            </w: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</w:rPr>
              <w:t>0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Antenna configuration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2x2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Codebook subset restriction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216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3216">
              <w:rPr>
                <w:rFonts w:ascii="Arial" w:hAnsi="Arial"/>
                <w:sz w:val="18"/>
                <w:szCs w:val="18"/>
              </w:rPr>
              <w:t xml:space="preserve">Symbols for </w:t>
            </w:r>
            <w:r w:rsidRPr="00173216">
              <w:rPr>
                <w:rFonts w:ascii="Arial" w:hAnsi="Arial"/>
                <w:snapToGrid w:val="0"/>
                <w:sz w:val="18"/>
                <w:szCs w:val="18"/>
              </w:rPr>
              <w:t>all unused Res</w:t>
            </w:r>
          </w:p>
        </w:tc>
        <w:tc>
          <w:tcPr>
            <w:tcW w:w="1691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73216">
              <w:rPr>
                <w:rFonts w:ascii="Arial" w:hAnsi="Arial"/>
                <w:sz w:val="18"/>
                <w:szCs w:val="18"/>
              </w:rPr>
              <w:t>OCNG in Annex A.5</w:t>
            </w:r>
          </w:p>
        </w:tc>
      </w:tr>
      <w:tr w:rsidR="00173216" w:rsidRPr="00173216" w:rsidTr="00DD18BF">
        <w:trPr>
          <w:cantSplit/>
          <w:jc w:val="center"/>
        </w:trPr>
        <w:tc>
          <w:tcPr>
            <w:tcW w:w="7451" w:type="dxa"/>
            <w:gridSpan w:val="3"/>
            <w:vAlign w:val="center"/>
          </w:tcPr>
          <w:p w:rsidR="00173216" w:rsidRPr="00173216" w:rsidRDefault="00173216" w:rsidP="001732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173216">
              <w:rPr>
                <w:rFonts w:ascii="Arial" w:hAnsi="Arial" w:hint="eastAsia"/>
                <w:sz w:val="18"/>
              </w:rPr>
              <w:t>NOTE 1:</w:t>
            </w:r>
            <w:r w:rsidRPr="00173216">
              <w:rPr>
                <w:rFonts w:ascii="Arial" w:hAnsi="Arial"/>
                <w:sz w:val="18"/>
                <w:lang w:eastAsia="zh-CN"/>
              </w:rPr>
              <w:tab/>
            </w:r>
            <w:r w:rsidRPr="00173216">
              <w:rPr>
                <w:rFonts w:ascii="Arial" w:hAnsi="Arial"/>
                <w:sz w:val="18"/>
              </w:rPr>
              <w:t>The start of transmission of LTE frame is delayed by 2 LTE subframes with respect to the start of transmission of NR frame when TDD-TDD EN-DC configuration is configured during the test.</w:t>
            </w:r>
          </w:p>
        </w:tc>
      </w:tr>
    </w:tbl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  <w:rPr>
          <w:lang w:val="fr-FR"/>
        </w:rPr>
      </w:pPr>
    </w:p>
    <w:p w:rsidR="00173216" w:rsidRPr="00173216" w:rsidRDefault="00173216" w:rsidP="00173216">
      <w:pPr>
        <w:overflowPunct w:val="0"/>
        <w:autoSpaceDE w:val="0"/>
        <w:autoSpaceDN w:val="0"/>
        <w:adjustRightInd w:val="0"/>
        <w:textAlignment w:val="baseline"/>
      </w:pPr>
    </w:p>
    <w:p w:rsidR="00B13CAE" w:rsidRDefault="00B13CAE"/>
    <w:p w:rsidR="009C07BC" w:rsidRDefault="009C07BC"/>
    <w:p w:rsidR="009C07BC" w:rsidRDefault="009C07BC"/>
    <w:p w:rsidR="009C07BC" w:rsidRDefault="00F81A25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C07BC" w:rsidRDefault="00F81A25" w:rsidP="009C07BC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25" w:rsidRDefault="00F81A25" w:rsidP="005B77A0">
      <w:pPr>
        <w:spacing w:after="0"/>
      </w:pPr>
      <w:r>
        <w:separator/>
      </w:r>
    </w:p>
  </w:endnote>
  <w:endnote w:type="continuationSeparator" w:id="0">
    <w:p w:rsidR="00F81A25" w:rsidRDefault="00F81A25" w:rsidP="005B7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25" w:rsidRDefault="00F81A25" w:rsidP="005B77A0">
      <w:pPr>
        <w:spacing w:after="0"/>
      </w:pPr>
      <w:r>
        <w:separator/>
      </w:r>
    </w:p>
  </w:footnote>
  <w:footnote w:type="continuationSeparator" w:id="0">
    <w:p w:rsidR="00F81A25" w:rsidRDefault="00F81A25" w:rsidP="005B77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">
    <w15:presenceInfo w15:providerId="None" w15:userId="Intel_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43267"/>
    <w:rsid w:val="000A5AEE"/>
    <w:rsid w:val="000D6425"/>
    <w:rsid w:val="00173216"/>
    <w:rsid w:val="00185C21"/>
    <w:rsid w:val="001A06F4"/>
    <w:rsid w:val="001A301E"/>
    <w:rsid w:val="00265ECE"/>
    <w:rsid w:val="00314BC5"/>
    <w:rsid w:val="00390B7D"/>
    <w:rsid w:val="003D7572"/>
    <w:rsid w:val="00420312"/>
    <w:rsid w:val="00460C2E"/>
    <w:rsid w:val="004F71A2"/>
    <w:rsid w:val="00506783"/>
    <w:rsid w:val="00543DF0"/>
    <w:rsid w:val="005460FD"/>
    <w:rsid w:val="005B77A0"/>
    <w:rsid w:val="005C774C"/>
    <w:rsid w:val="00606C6D"/>
    <w:rsid w:val="0065232C"/>
    <w:rsid w:val="006534F9"/>
    <w:rsid w:val="006552DA"/>
    <w:rsid w:val="006F55C0"/>
    <w:rsid w:val="00721454"/>
    <w:rsid w:val="007267F1"/>
    <w:rsid w:val="00791FDD"/>
    <w:rsid w:val="007F4B04"/>
    <w:rsid w:val="007F7AC8"/>
    <w:rsid w:val="00806800"/>
    <w:rsid w:val="008816F3"/>
    <w:rsid w:val="008A4E81"/>
    <w:rsid w:val="009C07BC"/>
    <w:rsid w:val="009F6821"/>
    <w:rsid w:val="00A81355"/>
    <w:rsid w:val="00AF684F"/>
    <w:rsid w:val="00B13CAE"/>
    <w:rsid w:val="00B336D3"/>
    <w:rsid w:val="00BB5445"/>
    <w:rsid w:val="00BC00FF"/>
    <w:rsid w:val="00C51C71"/>
    <w:rsid w:val="00C5295D"/>
    <w:rsid w:val="00C546F9"/>
    <w:rsid w:val="00C629E4"/>
    <w:rsid w:val="00CA62D1"/>
    <w:rsid w:val="00CD1DD7"/>
    <w:rsid w:val="00D33C58"/>
    <w:rsid w:val="00DB24FD"/>
    <w:rsid w:val="00DC0E02"/>
    <w:rsid w:val="00E037B1"/>
    <w:rsid w:val="00E15B0B"/>
    <w:rsid w:val="00E85AFC"/>
    <w:rsid w:val="00EB06AF"/>
    <w:rsid w:val="00EC3D79"/>
    <w:rsid w:val="00F40C27"/>
    <w:rsid w:val="00F81A25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3</cp:revision>
  <dcterms:created xsi:type="dcterms:W3CDTF">2019-08-27T18:35:00Z</dcterms:created>
  <dcterms:modified xsi:type="dcterms:W3CDTF">2019-08-28T11:14:00Z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acf17045-d232-40cc-a450-bcf129496a2c</vt:lpwstr>
  </property>
  <property fmtid="{D5CDD505-2E9C-101B-9397-08002B2CF9AE}" pid="3" name="CTP_TimeStamp">
    <vt:lpwstr>2019-08-27 17:34:23Z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